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EA" w:rsidRPr="004351EA" w:rsidRDefault="004351EA" w:rsidP="004351EA">
      <w:r w:rsidRPr="004351EA">
        <w:t>Для замещения должности государственный налоговый инспектор устанавливаются базовые и профессионально-функциональные квалификационные требования:</w:t>
      </w:r>
    </w:p>
    <w:p w:rsidR="004351EA" w:rsidRPr="004351EA" w:rsidRDefault="004351EA" w:rsidP="004351EA">
      <w:r w:rsidRPr="004351EA">
        <w:t>Базовые квалификационные требования:</w:t>
      </w:r>
    </w:p>
    <w:p w:rsidR="004351EA" w:rsidRPr="004351EA" w:rsidRDefault="004351EA" w:rsidP="004351EA">
      <w:r w:rsidRPr="004351EA">
        <w:t>а) наличие высшего образования не ниже уровня бакалавриата;</w:t>
      </w:r>
    </w:p>
    <w:p w:rsidR="004351EA" w:rsidRPr="004351EA" w:rsidRDefault="004351EA" w:rsidP="004351EA">
      <w:r w:rsidRPr="004351EA">
        <w:t>б) без предъявления требования к стажу;</w:t>
      </w:r>
    </w:p>
    <w:p w:rsidR="004351EA" w:rsidRPr="004351EA" w:rsidRDefault="004351EA" w:rsidP="004351EA">
      <w:r w:rsidRPr="004351EA">
        <w:t>в) наличие базовых знаний:</w:t>
      </w:r>
    </w:p>
    <w:p w:rsidR="004351EA" w:rsidRPr="004351EA" w:rsidRDefault="004351EA" w:rsidP="004351EA">
      <w:r w:rsidRPr="004351EA">
        <w:t>- государственного языка Российской Федерации (русского языка);</w:t>
      </w:r>
    </w:p>
    <w:p w:rsidR="004351EA" w:rsidRPr="004351EA" w:rsidRDefault="004351EA" w:rsidP="004351EA">
      <w:r w:rsidRPr="004351EA">
        <w:t>- основ: Конституции Российской Федерации, Федерального закона от 27 мая 2003 г. № 58-ФЗ «О системе государственной службы Российской Федерации»; Федерального закона от 27 июля 2004 г. № 79-ФЗ «О государственной гражданской службе Российской Федерации»; Федерального закона от 25 декабря 2008 г. № 273-ФЗ «О противодействии коррупции».</w:t>
      </w:r>
    </w:p>
    <w:p w:rsidR="004351EA" w:rsidRPr="004351EA" w:rsidRDefault="004351EA" w:rsidP="004351EA">
      <w:r w:rsidRPr="004351EA">
        <w:t>г) наличие знаний и умений в области информационно-коммуникационных технологий в государственных органах.</w:t>
      </w:r>
    </w:p>
    <w:p w:rsidR="004351EA" w:rsidRPr="004351EA" w:rsidRDefault="004351EA" w:rsidP="004351EA">
      <w:r w:rsidRPr="004351EA">
        <w:t>д) наличие умений (общих): умение мыслить системно; планировать и рационально использовать рабочее время; достигать результата; работать в стрессовых условиях; совершенствовать свой профессиональный уровень; коммуникативные умения.</w:t>
      </w:r>
    </w:p>
    <w:p w:rsidR="004351EA" w:rsidRPr="004351EA" w:rsidRDefault="004351EA" w:rsidP="004351EA">
      <w:r w:rsidRPr="004351EA">
        <w:t>Профессиональные квалификационные требования:</w:t>
      </w:r>
    </w:p>
    <w:p w:rsidR="004351EA" w:rsidRPr="004351EA" w:rsidRDefault="004351EA" w:rsidP="004351EA">
      <w:r w:rsidRPr="004351EA">
        <w:t>а) наличие высшего образования по специальности, направлению подготовки: «Правоведение», «Юриспруденция», «Экономика», «Экономика и управление», «Финансы и кредит», «Государственное и муниципальное управление», «Государственный аудит», «Менеджмент», 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  или по укрупненным  группам направлений подготовки «Прикладная информатика в экономике», «Информационные системы в экономике».</w:t>
      </w:r>
    </w:p>
    <w:p w:rsidR="004351EA" w:rsidRPr="004351EA" w:rsidRDefault="004351EA" w:rsidP="004351EA">
      <w:r w:rsidRPr="004351EA">
        <w:t xml:space="preserve">б) наличие профессиональных знаний в сфере законодательства Российской Федерации: </w:t>
      </w:r>
    </w:p>
    <w:p w:rsidR="004351EA" w:rsidRPr="004351EA" w:rsidRDefault="004351EA" w:rsidP="004351EA">
      <w:r w:rsidRPr="004351EA">
        <w:t>включая Конституцию 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акты, регулирующие соответствующую сферу деятельности, знание которых необходимо для надлежащего исполнения  гражданским служащим должностных обязанностей, Постановление Правительства  Российской Федерации от 22 мая 2006 г. № 301 «О реализации мер по предупреждению банкротства стратегических предприятий и организаций, а также организаций оборонно-промышленного комплекса»; Постановление Правительства Российской Федерации от 7 мая 2008 г. № 368 «Об утверждении Правил предоставления из федерального бюджета субсидий стратегическим организациям оборонно-промышленного комплекса в целях предупреждения банкротства в рамках подпрограммы «Ускоренное развитие оборонно-промышленного комплекса» государственной программы Российской Федерации «Развитие промышленности и повышение ее конкурентоспособности».</w:t>
      </w:r>
    </w:p>
    <w:p w:rsidR="004351EA" w:rsidRPr="004351EA" w:rsidRDefault="004351EA" w:rsidP="004351EA">
      <w:r w:rsidRPr="004351EA">
        <w:lastRenderedPageBreak/>
        <w:t xml:space="preserve">в) наличие иных профессиональных знаний: </w:t>
      </w:r>
    </w:p>
    <w:p w:rsidR="004351EA" w:rsidRPr="004351EA" w:rsidRDefault="004351EA" w:rsidP="004351EA">
      <w:r w:rsidRPr="004351EA">
        <w:t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постановление Правительства Российской Федерации от 29 мая 2004 г. № 257 «Об обеспечении интересов Российской Федерации как кредитора в деле о банкротстве и в процедурах банкротства, применяемых в деле о банкротстве»;  постановление Правительства Российской Федерации от 21 октября 2004 г. № 573 «О порядке и условиях финансирования процедур банкротства и отсутствующих должников»; приказ Минэкономразвития России от 19 октября 2007 г. № 351 «Об утверждении порядка выбора органом, уполномоченным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обязательствам, саморегулируемой организации арбитражных управляющих при подаче в арбитражный суд заявления о признании должника банкротом»; приказ Минэкономразвития России от 3 августа 2004 г. № 219 «О порядке голосования органа, уполномоченного представлять в делах о банкротстве и в процедурах банкротства требования об уплате обязательных платежей и требования Российской Федерации по денежным обязательствам при участии в собраниях кредиторов»; приказ ФНС России от 3 октября 2012 г. № ММВ-7-8/663@ «Об утверждении Порядка разграничения полномочий уполномоченного органа по представлению интересов Российской Федерации как кредитора в деле о банкротстве и в процедурах, применяемых в деле о банкротстве, между центральным аппаратом ФНС России и территориальными органами ФНС России»; организационные основы процедуры банкротства; порядок участия в судебных заседаниях по делам о банкротстве должников, в собраниях кредиторов (комитетах кредиторов); порядок организации работы по привлечению к уголовной ответственности по налоговым преступлениям; основные причины образования задолженности по обязательным платежам, анализу ее динамики и структуры, эффективности мер по урегулированию (взысканию) задолженности; понятие и меры принудительного взыскания задолженности</w:t>
      </w:r>
    </w:p>
    <w:p w:rsidR="004351EA" w:rsidRPr="004351EA" w:rsidRDefault="004351EA" w:rsidP="004351EA">
      <w:r w:rsidRPr="004351EA">
        <w:t xml:space="preserve">г) наличие профессиональных умений: </w:t>
      </w:r>
    </w:p>
    <w:p w:rsidR="004351EA" w:rsidRPr="004351EA" w:rsidRDefault="004351EA" w:rsidP="004351EA">
      <w:r w:rsidRPr="004351EA">
        <w:t xml:space="preserve"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управления, анализ финансово - хозяйственной деятельности организаций-должников, отчетов арбитражных управляющих; участие в судебных заседаниях по делам о банкротстве должников. </w:t>
      </w:r>
    </w:p>
    <w:p w:rsidR="004351EA" w:rsidRPr="004351EA" w:rsidRDefault="004351EA" w:rsidP="004351EA"/>
    <w:p w:rsidR="004351EA" w:rsidRPr="004351EA" w:rsidRDefault="004351EA" w:rsidP="004351EA">
      <w:r w:rsidRPr="004351EA">
        <w:t>2. Время приема документов для участия в конкурсе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и на официальном сайте  ФНС России в информационно-телекоммуникационной сети «Интернет» в рабочие дни  с 11.00 час до 16.00 час, перерыв на обед с 13.00 до 14.00 часов по адресу: г. Южно-Сахалинск, ул. Карла Маркса, д. 14,  Управление Федеральной налоговой службы по Сахалинской области, отдел кадров и безопасности, кабинет № 202. Контактный телефон: 74-02-06, 74-02-84, 74-02-89. Документы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</w:p>
    <w:p w:rsidR="004351EA" w:rsidRPr="004351EA" w:rsidRDefault="004351EA" w:rsidP="004351EA">
      <w:r w:rsidRPr="004351EA">
        <w:t xml:space="preserve">Порядок представления документов в электронном виде устанавливается Правительством Российской Федерации в соответствии с </w:t>
      </w:r>
      <w:hyperlink r:id="rId6" w:history="1">
        <w:r w:rsidRPr="004351EA">
          <w:rPr>
            <w:rStyle w:val="a3"/>
          </w:rPr>
          <w:t>абзацем вторым пункта 8.1</w:t>
        </w:r>
      </w:hyperlink>
      <w:r w:rsidRPr="004351EA"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г. N 112 «О конкурсе на замещение вакантной должности государственной гражданской службы Российской Федерации».</w:t>
      </w:r>
    </w:p>
    <w:p w:rsidR="004351EA" w:rsidRPr="004351EA" w:rsidRDefault="004351EA" w:rsidP="004351EA">
      <w:r w:rsidRPr="004351EA">
        <w:t>Предполагаемая дата проведения конкурса: 27.07.2018. Конкурс будет проводиться по адресу: г. Южно-Сахалинск, ул. Карла Маркса, д.14, кабинет  № 202, Управление ФНС России по Сахалинской области, телефоны: 74-02-06, 74-02-84, 74-02-89, факс 74-02-86, 74-02-52 .</w:t>
      </w:r>
    </w:p>
    <w:p w:rsidR="004351EA" w:rsidRPr="004351EA" w:rsidRDefault="004351EA" w:rsidP="004351EA">
      <w:r w:rsidRPr="004351EA">
        <w:t>Не позднее, чем за 15 календарных дней до начала второго этапа конкурса Управление ФНС России по Сахалинской области размещает на официальном сайте государственной информационной системы в области государственной службы и на официальном сайте  ФНС России в информационно-телекоммуникационной сети «Интернет» информацию о дате, месте и времени его проведения, список граждан (государственных гражданских служащих), допущенных к участию в конкурсе, и  направляет кандидатам 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4351EA" w:rsidRPr="004351EA" w:rsidRDefault="004351EA" w:rsidP="004351EA">
      <w:r w:rsidRPr="004351EA">
        <w:t>Второй этап конкурса проводится не позднее, чем через 30 календарных дней после дня завершения приема документов для участия в конкурсе.</w:t>
      </w:r>
    </w:p>
    <w:p w:rsidR="004351EA" w:rsidRPr="004351EA" w:rsidRDefault="004351EA" w:rsidP="004351EA">
      <w:r w:rsidRPr="004351EA">
        <w:t>3. Право на участие в конкурсе имеют граждане Российской Федерации, достигшие возраста 18 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4351EA" w:rsidRPr="004351EA" w:rsidRDefault="004351EA" w:rsidP="004351EA">
      <w:r w:rsidRPr="004351EA">
        <w:t xml:space="preserve">4. Гражданский служащий Управления Федеральной налоговой службы по Сахалинской области, изъявивший желание участвовать в конкурсе, подает заявление на имя руководителя Управления Федеральной налоговой службы по Сахалинской области.  </w:t>
      </w:r>
    </w:p>
    <w:p w:rsidR="004351EA" w:rsidRPr="004351EA" w:rsidRDefault="004351EA" w:rsidP="004351EA">
      <w:r w:rsidRPr="004351EA">
        <w:t>Гражданский служащий иного государственного органа, изъявивший желание участвовать в конкурсе, представляет в Управление Федеральной налоговой службы по Сахалинской области:</w:t>
      </w:r>
    </w:p>
    <w:p w:rsidR="004351EA" w:rsidRPr="004351EA" w:rsidRDefault="004351EA" w:rsidP="004351EA">
      <w:pPr>
        <w:numPr>
          <w:ilvl w:val="0"/>
          <w:numId w:val="1"/>
        </w:numPr>
      </w:pPr>
      <w:r w:rsidRPr="004351EA">
        <w:lastRenderedPageBreak/>
        <w:t>личное заявление  на имя руководителя Управления Федеральной налоговой службы по Сахалинской области  согласно Приложению;</w:t>
      </w:r>
    </w:p>
    <w:p w:rsidR="004351EA" w:rsidRPr="004351EA" w:rsidRDefault="004351EA" w:rsidP="004351EA">
      <w:pPr>
        <w:numPr>
          <w:ilvl w:val="0"/>
          <w:numId w:val="1"/>
        </w:numPr>
      </w:pPr>
      <w:r w:rsidRPr="004351EA">
        <w:t>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(Распоряжение Правительства Российской Федерации от 26.05.2006 № 667-р).</w:t>
      </w:r>
    </w:p>
    <w:p w:rsidR="004351EA" w:rsidRPr="004351EA" w:rsidRDefault="004351EA" w:rsidP="004351EA">
      <w:r w:rsidRPr="004351EA">
        <w:t>Гражданин Российской Федерации, изъявивший желание участвовать в конкурсе, представляет в Управление Федеральной налоговой службы по Сахалинской области:</w:t>
      </w:r>
    </w:p>
    <w:p w:rsidR="004351EA" w:rsidRPr="004351EA" w:rsidRDefault="004351EA" w:rsidP="004351EA">
      <w:pPr>
        <w:numPr>
          <w:ilvl w:val="0"/>
          <w:numId w:val="1"/>
        </w:numPr>
      </w:pPr>
      <w:r w:rsidRPr="004351EA">
        <w:t>личное заявление на имя руководителя Управления Федеральной налоговой службы по Сахалинской области  согласно Приложению;</w:t>
      </w:r>
    </w:p>
    <w:p w:rsidR="004351EA" w:rsidRPr="004351EA" w:rsidRDefault="004351EA" w:rsidP="004351EA">
      <w:pPr>
        <w:numPr>
          <w:ilvl w:val="0"/>
          <w:numId w:val="1"/>
        </w:numPr>
      </w:pPr>
      <w:r w:rsidRPr="004351EA">
        <w:t>собственноручно заполненную и подписанную анкету, форма которой утверждается Правительством Российской Федерации, с приложением фотографии (Распоряжение Правительства Российской Федерации от 26.05.2006 № 667-р);</w:t>
      </w:r>
    </w:p>
    <w:p w:rsidR="004351EA" w:rsidRPr="004351EA" w:rsidRDefault="004351EA" w:rsidP="004351EA">
      <w:pPr>
        <w:numPr>
          <w:ilvl w:val="0"/>
          <w:numId w:val="1"/>
        </w:numPr>
      </w:pPr>
      <w:r w:rsidRPr="004351EA"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4351EA" w:rsidRPr="004351EA" w:rsidRDefault="004351EA" w:rsidP="004351EA">
      <w:pPr>
        <w:numPr>
          <w:ilvl w:val="0"/>
          <w:numId w:val="1"/>
        </w:numPr>
      </w:pPr>
      <w:r w:rsidRPr="004351EA">
        <w:t>документы, подтверждающие необходимое профессиональное образование, стаж работы и квалификацию:</w:t>
      </w:r>
    </w:p>
    <w:p w:rsidR="004351EA" w:rsidRPr="004351EA" w:rsidRDefault="004351EA" w:rsidP="004351EA">
      <w:r w:rsidRPr="004351EA">
        <w:t>а)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заверенную нотариально или кадровой службой по месту работы (службы);</w:t>
      </w:r>
    </w:p>
    <w:p w:rsidR="004351EA" w:rsidRPr="004351EA" w:rsidRDefault="004351EA" w:rsidP="004351EA">
      <w:r w:rsidRPr="004351EA">
        <w:t>б) копии документов об образовании и о квалификации,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4351EA" w:rsidRPr="004351EA" w:rsidRDefault="004351EA" w:rsidP="004351EA">
      <w:pPr>
        <w:numPr>
          <w:ilvl w:val="0"/>
          <w:numId w:val="2"/>
        </w:numPr>
      </w:pPr>
      <w:r w:rsidRPr="004351EA">
        <w:t>документ об отсутствии у гражданина заболевания, препятствующего поступлению на гражданскую службу и ее прохождению (</w:t>
      </w:r>
      <w:hyperlink r:id="rId7" w:history="1">
        <w:r w:rsidRPr="004351EA">
          <w:rPr>
            <w:rStyle w:val="a3"/>
          </w:rPr>
          <w:t>учетная форма № 001-ГС/у</w:t>
        </w:r>
      </w:hyperlink>
      <w:r w:rsidRPr="004351EA">
        <w:t>, утвержденная Министерством здравоохранения и социального развития Российской Федерации от 14.12.2009 № 984н);</w:t>
      </w:r>
    </w:p>
    <w:p w:rsidR="004351EA" w:rsidRPr="004351EA" w:rsidRDefault="004351EA" w:rsidP="004351EA">
      <w:pPr>
        <w:numPr>
          <w:ilvl w:val="0"/>
          <w:numId w:val="1"/>
        </w:numPr>
      </w:pPr>
      <w:r w:rsidRPr="004351EA">
        <w:t>копию страхового свидетельства обязательного пенсионного страхования (за исключением случаев, когда трудовая (служебная) деятельность осуществляется впервые);</w:t>
      </w:r>
    </w:p>
    <w:p w:rsidR="004351EA" w:rsidRPr="004351EA" w:rsidRDefault="004351EA" w:rsidP="004351EA">
      <w:pPr>
        <w:numPr>
          <w:ilvl w:val="0"/>
          <w:numId w:val="1"/>
        </w:numPr>
      </w:pPr>
      <w:r w:rsidRPr="004351EA"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4351EA" w:rsidRPr="004351EA" w:rsidRDefault="004351EA" w:rsidP="004351EA">
      <w:pPr>
        <w:numPr>
          <w:ilvl w:val="0"/>
          <w:numId w:val="1"/>
        </w:numPr>
      </w:pPr>
      <w:r w:rsidRPr="004351EA">
        <w:t xml:space="preserve">справку о доходах, расходах, об имуществе и обязательствах имущественного характера по </w:t>
      </w:r>
      <w:hyperlink r:id="rId8" w:history="1">
        <w:r w:rsidRPr="004351EA">
          <w:rPr>
            <w:rStyle w:val="a3"/>
          </w:rPr>
          <w:t>форме</w:t>
        </w:r>
      </w:hyperlink>
      <w:r w:rsidRPr="004351EA">
        <w:t>, установленной указом Президента Российской Федерации от 23.06.2014 № 460;</w:t>
      </w:r>
    </w:p>
    <w:p w:rsidR="004351EA" w:rsidRPr="004351EA" w:rsidRDefault="004351EA" w:rsidP="004351EA">
      <w:r w:rsidRPr="004351EA">
        <w:t xml:space="preserve">-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в течение трех календарных лет, предшествующих году поступления на службу, </w:t>
      </w:r>
      <w:r w:rsidRPr="004351EA">
        <w:lastRenderedPageBreak/>
        <w:t xml:space="preserve">размещал общедоступную информацию, а также данные, позволяющие его идентифицировать, по </w:t>
      </w:r>
      <w:hyperlink r:id="rId9" w:history="1">
        <w:r w:rsidRPr="004351EA">
          <w:rPr>
            <w:rStyle w:val="a3"/>
          </w:rPr>
          <w:t>форме</w:t>
        </w:r>
      </w:hyperlink>
      <w:r w:rsidRPr="004351EA">
        <w:t>, утвержденной Распоряжением Правительства РФ от 28.12.2016 № 2867-р;</w:t>
      </w:r>
    </w:p>
    <w:p w:rsidR="004351EA" w:rsidRPr="004351EA" w:rsidRDefault="004351EA" w:rsidP="004351EA">
      <w:pPr>
        <w:numPr>
          <w:ilvl w:val="0"/>
          <w:numId w:val="1"/>
        </w:numPr>
      </w:pPr>
      <w:r w:rsidRPr="004351EA">
        <w:t>копии документов воинского учета (для военнообязанных и лиц, подлежащих призыву на военную службу);</w:t>
      </w:r>
    </w:p>
    <w:p w:rsidR="004351EA" w:rsidRPr="004351EA" w:rsidRDefault="004351EA" w:rsidP="004351EA">
      <w:pPr>
        <w:numPr>
          <w:ilvl w:val="0"/>
          <w:numId w:val="1"/>
        </w:numPr>
      </w:pPr>
      <w:r w:rsidRPr="004351EA">
        <w:t>копию свидетельства о государственной регистрации акта гражданского состояния;</w:t>
      </w:r>
    </w:p>
    <w:p w:rsidR="004351EA" w:rsidRPr="004351EA" w:rsidRDefault="004351EA" w:rsidP="004351EA">
      <w:pPr>
        <w:numPr>
          <w:ilvl w:val="0"/>
          <w:numId w:val="1"/>
        </w:numPr>
      </w:pPr>
      <w:r w:rsidRPr="004351EA">
        <w:t>при наличии - документ, подтверждающий допуск к сведениям, составляющим государственную и иную охраняемую законом тайну;</w:t>
      </w:r>
    </w:p>
    <w:p w:rsidR="004351EA" w:rsidRPr="004351EA" w:rsidRDefault="004351EA" w:rsidP="004351EA">
      <w:pPr>
        <w:numPr>
          <w:ilvl w:val="0"/>
          <w:numId w:val="1"/>
        </w:numPr>
      </w:pPr>
      <w:r w:rsidRPr="004351EA"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351EA" w:rsidRPr="004351EA" w:rsidRDefault="004351EA" w:rsidP="004351EA">
      <w:bookmarkStart w:id="0" w:name="sub_1010"/>
      <w:r w:rsidRPr="004351EA"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в их приеме.</w:t>
      </w:r>
    </w:p>
    <w:p w:rsidR="004351EA" w:rsidRPr="004351EA" w:rsidRDefault="004351EA" w:rsidP="004351EA">
      <w:r w:rsidRPr="004351EA"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bookmarkEnd w:id="0"/>
    <w:p w:rsidR="004351EA" w:rsidRPr="004351EA" w:rsidRDefault="004351EA" w:rsidP="004351EA">
      <w:r w:rsidRPr="004351EA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4351EA" w:rsidRPr="004351EA" w:rsidRDefault="004351EA" w:rsidP="004351EA">
      <w:r w:rsidRPr="004351EA">
        <w:t xml:space="preserve">Конкурс на замещение вакантной должности государственной гражданской службы Российской Федерации Управления Федеральной налоговой службы по Сахалинской области проводится в виде собеседования. </w:t>
      </w:r>
    </w:p>
    <w:p w:rsidR="004351EA" w:rsidRPr="004351EA" w:rsidRDefault="004351EA" w:rsidP="004351EA">
      <w:r w:rsidRPr="004351EA">
        <w:t>Конкурс заключается в оценке профессионального уровня претендентов на замещение вакантной должности гражданской службы, их соответствия установленным квалификационным требованиям к должности гражданской службы.</w:t>
      </w:r>
    </w:p>
    <w:p w:rsidR="004351EA" w:rsidRPr="004351EA" w:rsidRDefault="004351EA" w:rsidP="004351EA">
      <w:r w:rsidRPr="004351EA">
        <w:t xml:space="preserve">5. 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включая: </w:t>
      </w:r>
    </w:p>
    <w:p w:rsidR="004351EA" w:rsidRPr="004351EA" w:rsidRDefault="004351EA" w:rsidP="004351EA">
      <w:r w:rsidRPr="004351EA">
        <w:t xml:space="preserve">5.1. Анкетирование, заполнение опросных листов; </w:t>
      </w:r>
    </w:p>
    <w:p w:rsidR="004351EA" w:rsidRPr="004351EA" w:rsidRDefault="004351EA" w:rsidP="004351EA">
      <w:r w:rsidRPr="004351EA">
        <w:t xml:space="preserve">5.2. Тестирование на соответствие базовым квалификационным требованиям для замещения должностей гражданской службы в территориальных органах ФНС России Сахалинской области. Кандидат, у которого количество неверных ответов составило более 50% признается не сдавшим тестирование (минимальный балл – 50% правильных ответов); </w:t>
      </w:r>
    </w:p>
    <w:p w:rsidR="004351EA" w:rsidRPr="004351EA" w:rsidRDefault="004351EA" w:rsidP="004351EA">
      <w:r w:rsidRPr="004351EA">
        <w:t>5.3. Индивидуальное собеседование (в т.ч. биографическое, техническое, поведенческое интервью).</w:t>
      </w:r>
    </w:p>
    <w:p w:rsidR="004351EA" w:rsidRPr="004351EA" w:rsidRDefault="004351EA" w:rsidP="004351EA">
      <w:r w:rsidRPr="004351EA">
        <w:lastRenderedPageBreak/>
        <w:t>5.4. Тестирование на соответствие функциональным квалификационным требованиям к знаниям и навыкам в сфере деятельности конкретного структурного подразделения. Объективность тестирования обеспечивается  применением правил, аналогичных применяемым при проведении Теста на соответствие базовым квалификационным требованиям;</w:t>
      </w:r>
    </w:p>
    <w:p w:rsidR="004351EA" w:rsidRPr="004351EA" w:rsidRDefault="004351EA" w:rsidP="004351EA">
      <w:r w:rsidRPr="004351EA">
        <w:t>5.5. Выполнение практического задания (упражнения). Максимальный балл – 13 баллов,  минимальный допустимый балл – 4 балла.</w:t>
      </w:r>
    </w:p>
    <w:p w:rsidR="004351EA" w:rsidRPr="004351EA" w:rsidRDefault="004351EA" w:rsidP="004351EA">
      <w:r w:rsidRPr="004351EA">
        <w:t>Время проведения оценочных процедур устанавливается решением представителя нанимателя и доводится до кандидата отделом кадров и безопасности Управления.</w:t>
      </w:r>
    </w:p>
    <w:p w:rsidR="004351EA" w:rsidRPr="004351EA" w:rsidRDefault="004351EA" w:rsidP="004351EA">
      <w:r w:rsidRPr="004351EA">
        <w:t>6. В целях самоподготовки кандидатам рекомендуется пройти ознакомительный Тест на соответствие базовым квалификационным требованиям для замещения должностей гражданской службы на сайте Минтруда России в разделе «Тесты для самопроверки» в федеральной государственной информационной системе «Федеральный портал государственной службы и управленческих кадров» (</w:t>
      </w:r>
      <w:hyperlink r:id="rId10" w:history="1">
        <w:r w:rsidRPr="004351EA">
          <w:rPr>
            <w:rStyle w:val="a3"/>
            <w:lang w:val="en-US"/>
          </w:rPr>
          <w:t>http</w:t>
        </w:r>
        <w:r w:rsidRPr="004351EA">
          <w:rPr>
            <w:rStyle w:val="a3"/>
          </w:rPr>
          <w:t>://</w:t>
        </w:r>
        <w:r w:rsidRPr="004351EA">
          <w:rPr>
            <w:rStyle w:val="a3"/>
            <w:lang w:val="en-US"/>
          </w:rPr>
          <w:t>gossluzhba</w:t>
        </w:r>
        <w:r w:rsidRPr="004351EA">
          <w:rPr>
            <w:rStyle w:val="a3"/>
          </w:rPr>
          <w:t>.</w:t>
        </w:r>
        <w:r w:rsidRPr="004351EA">
          <w:rPr>
            <w:rStyle w:val="a3"/>
            <w:lang w:val="en-US"/>
          </w:rPr>
          <w:t>gov</w:t>
        </w:r>
        <w:r w:rsidRPr="004351EA">
          <w:rPr>
            <w:rStyle w:val="a3"/>
          </w:rPr>
          <w:t>.</w:t>
        </w:r>
        <w:r w:rsidRPr="004351EA">
          <w:rPr>
            <w:rStyle w:val="a3"/>
            <w:lang w:val="en-US"/>
          </w:rPr>
          <w:t>ru</w:t>
        </w:r>
      </w:hyperlink>
      <w:r w:rsidRPr="004351EA">
        <w:t>)</w:t>
      </w:r>
    </w:p>
    <w:p w:rsidR="004351EA" w:rsidRPr="004351EA" w:rsidRDefault="004351EA" w:rsidP="004351EA">
      <w:r w:rsidRPr="004351EA">
        <w:t>7. 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4351EA" w:rsidRPr="004351EA" w:rsidRDefault="004351EA" w:rsidP="004351EA">
      <w:r w:rsidRPr="004351EA">
        <w:t xml:space="preserve">Решение конкурсной комиссии принимается в отсутствие кандидата и является основанием для включения кандидата в кадровый резерв для замещения должностей федеральной гражданской службы либо отказа в этом. </w:t>
      </w:r>
    </w:p>
    <w:p w:rsidR="004351EA" w:rsidRPr="004351EA" w:rsidRDefault="004351EA" w:rsidP="004351EA">
      <w:r w:rsidRPr="004351EA">
        <w:t>В случае отказа кандидату в назначении его на вакантную должность гражданской службы, по решению Конкурсной комиссии Управления он может быть включен, с его согласия, в кадровый резерв Управления Федеральной налоговой службы по Сахалинской области.</w:t>
      </w:r>
    </w:p>
    <w:p w:rsidR="004351EA" w:rsidRPr="004351EA" w:rsidRDefault="004351EA" w:rsidP="004351EA">
      <w:r w:rsidRPr="004351EA">
        <w:t>Претендент (кандидат) на замещение должности гражданской службы вправе обжаловать решение конкурсной комиссии в соответствии с Законом о государственной гражданской службе (статья 70 Федерального закона от 27.07.2004 № 79-ФЗ). Претендент (кандидат)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4351EA" w:rsidRPr="004351EA" w:rsidRDefault="004351EA" w:rsidP="004351EA">
      <w:r w:rsidRPr="004351EA">
        <w:t>8. По результатам конкурса издается приказ Управления Федеральной налоговой службы по Сахалинской области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4351EA" w:rsidRPr="004351EA" w:rsidRDefault="004351EA" w:rsidP="004351EA">
      <w:r w:rsidRPr="004351EA">
        <w:t>Если конкурсной комиссией принято решение о включении в кадровый резерв Управления Федеральной налоговой службы по Сахалинской области кандидата, не ставшего победителем конкурса на замещение вакантной должности гражданской службы, то с согласия указанного лица издается приказ Управления Федеральной налоговой службы по Сахалинской области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</w:t>
      </w:r>
    </w:p>
    <w:p w:rsidR="004351EA" w:rsidRPr="004351EA" w:rsidRDefault="004351EA" w:rsidP="004351EA">
      <w:r w:rsidRPr="004351EA">
        <w:t xml:space="preserve">9. Кандидатам, участвовавшим в конкурсе, о результатах конкурса направляется сообщение в письменной форме в течение 7 дней со дня его завершения,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</w:t>
      </w:r>
    </w:p>
    <w:p w:rsidR="004351EA" w:rsidRPr="004351EA" w:rsidRDefault="004351EA" w:rsidP="004351EA">
      <w:r w:rsidRPr="004351EA">
        <w:lastRenderedPageBreak/>
        <w:t>Информация о результатах конкурса в этот же срок размещается на официальном сайте ФНС России и указанной информационной системы в сети «Интернет».</w:t>
      </w:r>
    </w:p>
    <w:p w:rsidR="004351EA" w:rsidRPr="004351EA" w:rsidRDefault="004351EA" w:rsidP="004351EA">
      <w:r w:rsidRPr="004351EA">
        <w:t xml:space="preserve"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 </w:t>
      </w:r>
    </w:p>
    <w:p w:rsidR="004351EA" w:rsidRPr="004351EA" w:rsidRDefault="004351EA" w:rsidP="004351EA">
      <w:r w:rsidRPr="004351EA">
        <w:t>10.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4351EA" w:rsidRPr="004351EA" w:rsidRDefault="004351EA" w:rsidP="004351EA"/>
    <w:p w:rsidR="00AA76EF" w:rsidRDefault="00AA76EF">
      <w:bookmarkStart w:id="1" w:name="_GoBack"/>
      <w:bookmarkEnd w:id="1"/>
    </w:p>
    <w:sectPr w:rsidR="00AA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F0E20"/>
    <w:multiLevelType w:val="hybridMultilevel"/>
    <w:tmpl w:val="6D4698C2"/>
    <w:lvl w:ilvl="0" w:tplc="77F46C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976C6E"/>
    <w:multiLevelType w:val="hybridMultilevel"/>
    <w:tmpl w:val="82AEB5D4"/>
    <w:lvl w:ilvl="0" w:tplc="D63C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D8"/>
    <w:rsid w:val="004351EA"/>
    <w:rsid w:val="006501D8"/>
    <w:rsid w:val="00AA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1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1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7291;fld=134;dst=1000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DC634F6EB641A8607460FED9E41C1DBFFDC88BE921145BF9F278D9BCFEEA97F929C4D95AA014vELB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24EEC70784342A33E25DDF205A6DECBAF6E3C19A41833C1D00BCDF665741E5E407046Bz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BAFBC3D18108908FDFD4B6BC340CCDFEA80A99FDD8F86EAC2463B17BFE612FE5B24A3EC6FFBD870Bu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2873</Words>
  <Characters>16382</Characters>
  <Application>Microsoft Office Word</Application>
  <DocSecurity>0</DocSecurity>
  <Lines>136</Lines>
  <Paragraphs>38</Paragraphs>
  <ScaleCrop>false</ScaleCrop>
  <Company/>
  <LinksUpToDate>false</LinksUpToDate>
  <CharactersWithSpaces>19217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2018-06-20T03:20:00Z</dcterms:created>
  <dcterms:modified xsi:type="dcterms:W3CDTF">2018-06-20T03:20:00Z</dcterms:modified>
</cp:coreProperties>
</file>